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b w:val="0"/>
          <w:caps w:val="0"/>
          <w:sz w:val="32"/>
          <w:szCs w:val="32"/>
        </w:rPr>
      </w:pPr>
      <w:r w:rsidRPr="00F03E3B">
        <w:rPr>
          <w:rFonts w:ascii="Century Gothic" w:hAnsi="Century Gothic"/>
          <w:b w:val="0"/>
          <w:caps w:val="0"/>
          <w:sz w:val="32"/>
          <w:szCs w:val="32"/>
        </w:rPr>
        <w:t>Бюджетное учреждение культуры Удмуртской Республики</w:t>
      </w: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b w:val="0"/>
          <w:caps w:val="0"/>
          <w:sz w:val="32"/>
          <w:szCs w:val="32"/>
        </w:rPr>
      </w:pPr>
      <w:r w:rsidRPr="00F03E3B">
        <w:rPr>
          <w:rFonts w:ascii="Century Gothic" w:hAnsi="Century Gothic"/>
          <w:b w:val="0"/>
          <w:caps w:val="0"/>
          <w:sz w:val="32"/>
          <w:szCs w:val="32"/>
        </w:rPr>
        <w:t>«Удмуртская республиканская библиотека для слепых»</w:t>
      </w: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F03E3B" w:rsidRDefault="00F03E3B" w:rsidP="00F03E3B">
      <w:pPr>
        <w:pStyle w:val="a3"/>
        <w:keepNext/>
        <w:jc w:val="center"/>
        <w:rPr>
          <w:rFonts w:ascii="Century Gothic" w:hAnsi="Century Gothic"/>
          <w:caps w:val="0"/>
          <w:sz w:val="24"/>
        </w:rPr>
      </w:pPr>
    </w:p>
    <w:p w:rsidR="00F03E3B" w:rsidRPr="000310F2" w:rsidRDefault="00F03E3B" w:rsidP="00F03E3B">
      <w:pPr>
        <w:pStyle w:val="a3"/>
        <w:keepNext/>
        <w:jc w:val="center"/>
        <w:rPr>
          <w:rFonts w:ascii="Century Gothic" w:hAnsi="Century Gothic"/>
          <w:caps w:val="0"/>
          <w:color w:val="C00000"/>
          <w:sz w:val="44"/>
          <w:szCs w:val="44"/>
        </w:rPr>
      </w:pPr>
      <w:r w:rsidRPr="000310F2">
        <w:rPr>
          <w:rFonts w:ascii="Century Gothic" w:hAnsi="Century Gothic"/>
          <w:caps w:val="0"/>
          <w:color w:val="C00000"/>
          <w:sz w:val="44"/>
          <w:szCs w:val="44"/>
        </w:rPr>
        <w:t>ПРАВИЛА ПОЛЬЗОВАНИЯ</w:t>
      </w:r>
    </w:p>
    <w:p w:rsidR="00F03E3B" w:rsidRPr="000310F2" w:rsidRDefault="00F03E3B" w:rsidP="00F03E3B">
      <w:pPr>
        <w:pStyle w:val="a3"/>
        <w:keepNext/>
        <w:spacing w:after="120"/>
        <w:jc w:val="center"/>
        <w:rPr>
          <w:rFonts w:ascii="Century Gothic" w:hAnsi="Century Gothic"/>
          <w:caps w:val="0"/>
          <w:color w:val="C00000"/>
          <w:sz w:val="44"/>
          <w:szCs w:val="44"/>
        </w:rPr>
      </w:pPr>
      <w:r w:rsidRPr="000310F2">
        <w:rPr>
          <w:rFonts w:ascii="Century Gothic" w:hAnsi="Century Gothic"/>
          <w:caps w:val="0"/>
          <w:color w:val="C00000"/>
          <w:sz w:val="44"/>
          <w:szCs w:val="44"/>
        </w:rPr>
        <w:t>Компьютерным классом</w:t>
      </w: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0A0638" w:rsidRPr="00C2590E" w:rsidRDefault="000A0638" w:rsidP="00F03E3B">
      <w:pPr>
        <w:pStyle w:val="a3"/>
        <w:keepNext/>
        <w:jc w:val="center"/>
        <w:rPr>
          <w:caps w:val="0"/>
          <w:sz w:val="24"/>
        </w:rPr>
      </w:pPr>
      <w:bookmarkStart w:id="0" w:name="_GoBack"/>
      <w:bookmarkEnd w:id="0"/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  <w:r w:rsidRPr="00F03E3B">
        <w:rPr>
          <w:caps w:val="0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2D30E9F" wp14:editId="75E495BE">
            <wp:simplePos x="0" y="0"/>
            <wp:positionH relativeFrom="column">
              <wp:posOffset>-341630</wp:posOffset>
            </wp:positionH>
            <wp:positionV relativeFrom="paragraph">
              <wp:posOffset>223520</wp:posOffset>
            </wp:positionV>
            <wp:extent cx="6362310" cy="3981450"/>
            <wp:effectExtent l="0" t="0" r="635" b="0"/>
            <wp:wrapNone/>
            <wp:docPr id="3" name="Рисунок 3" descr="C:\Users\1\Pictures\3Д люди\Maxiforex_419853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3Д люди\Maxiforex_4198533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31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8"/>
          <w:szCs w:val="28"/>
        </w:rPr>
      </w:pPr>
    </w:p>
    <w:p w:rsidR="007E3549" w:rsidRDefault="007E3549" w:rsidP="00F03E3B">
      <w:pPr>
        <w:pStyle w:val="a3"/>
        <w:keepNext/>
        <w:jc w:val="center"/>
        <w:rPr>
          <w:caps w:val="0"/>
          <w:sz w:val="28"/>
          <w:szCs w:val="28"/>
        </w:rPr>
      </w:pPr>
    </w:p>
    <w:p w:rsidR="00F03E3B" w:rsidRDefault="00F03E3B" w:rsidP="00F03E3B">
      <w:pPr>
        <w:pStyle w:val="a3"/>
        <w:keepNext/>
        <w:jc w:val="center"/>
        <w:rPr>
          <w:caps w:val="0"/>
          <w:sz w:val="24"/>
        </w:rPr>
      </w:pPr>
      <w:r w:rsidRPr="00F03E3B">
        <w:rPr>
          <w:rFonts w:ascii="Century Gothic" w:hAnsi="Century Gothic"/>
          <w:b w:val="0"/>
          <w:caps w:val="0"/>
          <w:sz w:val="32"/>
          <w:szCs w:val="32"/>
        </w:rPr>
        <w:t>Ижевск 2015</w:t>
      </w:r>
      <w:r>
        <w:rPr>
          <w:caps w:val="0"/>
          <w:sz w:val="24"/>
        </w:rPr>
        <w:br w:type="page"/>
      </w:r>
    </w:p>
    <w:p w:rsidR="00F03E3B" w:rsidRPr="00F03E3B" w:rsidRDefault="00F03E3B" w:rsidP="00F03E3B">
      <w:pPr>
        <w:pStyle w:val="a3"/>
        <w:keepNext/>
        <w:jc w:val="center"/>
        <w:rPr>
          <w:rFonts w:ascii="Arial Unicode MS" w:eastAsia="Arial Unicode MS" w:hAnsi="Arial Unicode MS" w:cs="Arial Unicode MS"/>
          <w:caps w:val="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aps w:val="0"/>
          <w:sz w:val="32"/>
          <w:szCs w:val="32"/>
        </w:rPr>
        <w:lastRenderedPageBreak/>
        <w:t xml:space="preserve">1. </w:t>
      </w:r>
      <w:r w:rsidRPr="007E3549">
        <w:rPr>
          <w:rFonts w:ascii="Arial Unicode MS" w:eastAsia="Arial Unicode MS" w:hAnsi="Arial Unicode MS" w:cs="Arial Unicode MS"/>
          <w:caps w:val="0"/>
          <w:spacing w:val="20"/>
          <w:sz w:val="32"/>
          <w:szCs w:val="32"/>
        </w:rPr>
        <w:t>Общие положения</w:t>
      </w:r>
    </w:p>
    <w:p w:rsidR="00F03E3B" w:rsidRPr="00F03E3B" w:rsidRDefault="00F03E3B" w:rsidP="00F03E3B">
      <w:pPr>
        <w:pStyle w:val="a3"/>
        <w:keepNext/>
        <w:jc w:val="center"/>
        <w:rPr>
          <w:rFonts w:ascii="Arial Unicode MS" w:eastAsia="Arial Unicode MS" w:hAnsi="Arial Unicode MS" w:cs="Arial Unicode MS"/>
          <w:caps w:val="0"/>
          <w:sz w:val="32"/>
          <w:szCs w:val="32"/>
        </w:rPr>
      </w:pPr>
    </w:p>
    <w:p w:rsidR="00F03E3B" w:rsidRPr="00F03E3B" w:rsidRDefault="00F03E3B" w:rsidP="00F03E3B">
      <w:pPr>
        <w:pStyle w:val="a3"/>
        <w:keepNext/>
        <w:spacing w:after="100" w:afterAutospacing="1"/>
        <w:jc w:val="both"/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aps w:val="0"/>
          <w:sz w:val="32"/>
          <w:szCs w:val="32"/>
        </w:rPr>
        <w:t>1.1.</w:t>
      </w:r>
      <w:r w:rsidRPr="00F03E3B"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  <w:t xml:space="preserve"> Компьютерный класс является структурным подразделением Отдела информации и методических ресурсов БУК УР «Удмуртская республиканская библиотека для слепых».</w:t>
      </w:r>
    </w:p>
    <w:p w:rsidR="00F03E3B" w:rsidRPr="00F03E3B" w:rsidRDefault="00F03E3B" w:rsidP="00F03E3B">
      <w:pPr>
        <w:spacing w:after="100" w:afterAutospacing="1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caps/>
          <w:sz w:val="32"/>
          <w:szCs w:val="32"/>
        </w:rPr>
        <w:t>1.2.</w:t>
      </w:r>
      <w:r w:rsidRPr="00F03E3B">
        <w:rPr>
          <w:rFonts w:ascii="Arial Unicode MS" w:eastAsia="Arial Unicode MS" w:hAnsi="Arial Unicode MS" w:cs="Arial Unicode MS"/>
          <w:caps/>
          <w:sz w:val="32"/>
          <w:szCs w:val="32"/>
        </w:rPr>
        <w:t xml:space="preserve"> 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>Компьютерный класс осуществляет свою деятельность с целью адаптации, социализации и реабилитации людей с ограниченными возможностями на основе современных информационных технологий.</w:t>
      </w:r>
    </w:p>
    <w:p w:rsidR="00F03E3B" w:rsidRPr="00F03E3B" w:rsidRDefault="00F03E3B" w:rsidP="00F03E3B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1.3.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Компьютерный класс оказывает следующие виды услуг:</w:t>
      </w:r>
    </w:p>
    <w:p w:rsidR="00F03E3B" w:rsidRDefault="00F03E3B" w:rsidP="00F03E3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проведение консультационных занятий по курсу «Основы </w:t>
      </w:r>
      <w:r w:rsidR="00FB2A16">
        <w:rPr>
          <w:rFonts w:ascii="Arial Unicode MS" w:eastAsia="Arial Unicode MS" w:hAnsi="Arial Unicode MS" w:cs="Arial Unicode MS"/>
          <w:sz w:val="32"/>
          <w:szCs w:val="32"/>
        </w:rPr>
        <w:t>работы на компьютере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>»;</w:t>
      </w:r>
    </w:p>
    <w:p w:rsidR="00F03E3B" w:rsidRDefault="00F03E3B" w:rsidP="00F03E3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предоставление автоматизированных рабочих мест для проведения индивидуальных и групповых консультационных занятий;</w:t>
      </w:r>
    </w:p>
    <w:p w:rsidR="00FB2A16" w:rsidRPr="00F03E3B" w:rsidRDefault="00FB2A16" w:rsidP="00F03E3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проведение консультаций по </w:t>
      </w:r>
      <w:r w:rsidR="000A0638">
        <w:rPr>
          <w:rFonts w:ascii="Arial Unicode MS" w:eastAsia="Arial Unicode MS" w:hAnsi="Arial Unicode MS" w:cs="Arial Unicode MS"/>
          <w:sz w:val="32"/>
          <w:szCs w:val="32"/>
        </w:rPr>
        <w:t>работе с сенсорными устройствами;</w:t>
      </w:r>
    </w:p>
    <w:p w:rsidR="00F03E3B" w:rsidRPr="00F03E3B" w:rsidRDefault="00F03E3B" w:rsidP="00F03E3B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предоставление мультимедийных программ по школьным и вузовским предметам;</w:t>
      </w:r>
    </w:p>
    <w:p w:rsidR="00F03E3B" w:rsidRPr="00F03E3B" w:rsidRDefault="00F03E3B" w:rsidP="00F03E3B">
      <w:pPr>
        <w:numPr>
          <w:ilvl w:val="0"/>
          <w:numId w:val="6"/>
        </w:numPr>
        <w:tabs>
          <w:tab w:val="clear" w:pos="720"/>
        </w:tabs>
        <w:spacing w:after="100" w:afterAutospacing="1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предоставление доступа к сети Интернет.</w:t>
      </w:r>
    </w:p>
    <w:p w:rsidR="00F03E3B" w:rsidRPr="00F03E3B" w:rsidRDefault="00F03E3B" w:rsidP="00F03E3B">
      <w:pPr>
        <w:pStyle w:val="a3"/>
        <w:keepNext/>
        <w:spacing w:after="100" w:afterAutospacing="1"/>
        <w:jc w:val="both"/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aps w:val="0"/>
          <w:sz w:val="32"/>
          <w:szCs w:val="32"/>
        </w:rPr>
        <w:t>1.4.</w:t>
      </w:r>
      <w:r w:rsidRPr="00F03E3B"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  <w:t xml:space="preserve"> Компьютерный класс обслуживает пользователей 5 дней в неделю согласно расписанию, кроме выходных, праздничных и санитарных дней (последняя пятница каждого месяца). </w:t>
      </w:r>
      <w:r w:rsidRPr="00F03E3B"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  <w:lastRenderedPageBreak/>
        <w:t>Рабочие дни: понедельник-пятница с 9.00 до 17.00. Выходные дни: суббота, воскресенье.</w:t>
      </w:r>
    </w:p>
    <w:p w:rsidR="00F03E3B" w:rsidRPr="00F03E3B" w:rsidRDefault="00F03E3B" w:rsidP="00F03E3B">
      <w:pPr>
        <w:pStyle w:val="a3"/>
        <w:keepNext/>
        <w:spacing w:after="100" w:afterAutospacing="1"/>
        <w:jc w:val="both"/>
        <w:rPr>
          <w:rFonts w:ascii="Arial Unicode MS" w:eastAsia="Arial Unicode MS" w:hAnsi="Arial Unicode MS" w:cs="Arial Unicode MS"/>
          <w:b w:val="0"/>
          <w:caps w:val="0"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aps w:val="0"/>
          <w:sz w:val="32"/>
          <w:szCs w:val="32"/>
        </w:rPr>
        <w:t>1.5.</w:t>
      </w:r>
      <w:r w:rsidRPr="00F03E3B"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  <w:t xml:space="preserve"> Перед началом занятий </w:t>
      </w:r>
      <w:r w:rsidRPr="00F03E3B">
        <w:rPr>
          <w:rFonts w:ascii="Arial Unicode MS" w:eastAsia="Arial Unicode MS" w:hAnsi="Arial Unicode MS" w:cs="Arial Unicode MS"/>
          <w:b w:val="0"/>
          <w:caps w:val="0"/>
          <w:color w:val="000000"/>
          <w:sz w:val="32"/>
          <w:szCs w:val="32"/>
        </w:rPr>
        <w:t>в Компьютерном классе пользователь должен ознакомиться с Инструкцией по технике безопасности для пользователей Компьютерного класса и Правилами пользования и подтвердить обязательство об их выполнении своей подписью.</w:t>
      </w:r>
    </w:p>
    <w:p w:rsidR="00F03E3B" w:rsidRPr="00F03E3B" w:rsidRDefault="00F03E3B" w:rsidP="00F03E3B">
      <w:pPr>
        <w:pStyle w:val="a5"/>
        <w:spacing w:before="0"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caps/>
          <w:color w:val="000000"/>
          <w:sz w:val="32"/>
          <w:szCs w:val="32"/>
        </w:rPr>
        <w:t xml:space="preserve">1.6. 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Администрация библиотеки оставляет за собой право вносить изменения в Правила работы компьютерного класса, о которых пользователи информируются за 1 месяц до вступления в силу этих изменений.</w:t>
      </w:r>
    </w:p>
    <w:p w:rsidR="00F03E3B" w:rsidRPr="00F03E3B" w:rsidRDefault="00F03E3B" w:rsidP="00F03E3B">
      <w:pPr>
        <w:pStyle w:val="a3"/>
        <w:keepNext/>
        <w:jc w:val="both"/>
        <w:rPr>
          <w:rFonts w:ascii="Arial Unicode MS" w:eastAsia="Arial Unicode MS" w:hAnsi="Arial Unicode MS" w:cs="Arial Unicode MS"/>
          <w:b w:val="0"/>
          <w:caps w:val="0"/>
          <w:sz w:val="32"/>
          <w:szCs w:val="32"/>
        </w:rPr>
      </w:pPr>
    </w:p>
    <w:p w:rsidR="007E3549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 xml:space="preserve">2. </w:t>
      </w: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Пр</w:t>
      </w:r>
      <w:r w:rsid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ава и обязанности пользователей</w:t>
      </w:r>
    </w:p>
    <w:p w:rsidR="00F03E3B" w:rsidRPr="00F03E3B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Компьютерного класса</w:t>
      </w:r>
    </w:p>
    <w:p w:rsidR="00F03E3B" w:rsidRPr="00F03E3B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F03E3B" w:rsidRPr="00F03E3B" w:rsidRDefault="00F03E3B" w:rsidP="00F03E3B">
      <w:pPr>
        <w:pStyle w:val="a4"/>
        <w:tabs>
          <w:tab w:val="left" w:pos="709"/>
        </w:tabs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2.1.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Пользователи Компьютерного класса имеют право: 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использовать доступное программное обеспечение, установленное на автоматизированных рабочих местах;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пользоваться информационными ресурсами, к которым открыт доступ в Компьютерном классе;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использовать Интернет для поиска необходимых ресурсов для научной, учебной или общественной деятельности по согласованию с руководителем класса;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дополнительно заниматься в Компьютерном классе при условии наличия свободных мест и с разрешения преподавателя или руководителя;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0A0638">
        <w:rPr>
          <w:rFonts w:ascii="Arial Unicode MS" w:eastAsia="Arial Unicode MS" w:hAnsi="Arial Unicode MS" w:cs="Arial Unicode MS"/>
          <w:sz w:val="32"/>
          <w:szCs w:val="32"/>
        </w:rPr>
        <w:lastRenderedPageBreak/>
        <w:t xml:space="preserve">на </w:t>
      </w:r>
      <w:r w:rsidR="00902EC2" w:rsidRPr="000A0638">
        <w:rPr>
          <w:rFonts w:ascii="Arial Unicode MS" w:eastAsia="Arial Unicode MS" w:hAnsi="Arial Unicode MS" w:cs="Arial Unicode MS"/>
          <w:sz w:val="32"/>
          <w:szCs w:val="32"/>
        </w:rPr>
        <w:t xml:space="preserve">получение дополнительных </w:t>
      </w:r>
      <w:r w:rsidRPr="000A0638">
        <w:rPr>
          <w:rFonts w:ascii="Arial Unicode MS" w:eastAsia="Arial Unicode MS" w:hAnsi="Arial Unicode MS" w:cs="Arial Unicode MS"/>
          <w:sz w:val="32"/>
          <w:szCs w:val="32"/>
        </w:rPr>
        <w:t>платны</w:t>
      </w:r>
      <w:r w:rsidR="00902EC2" w:rsidRPr="000A0638">
        <w:rPr>
          <w:rFonts w:ascii="Arial Unicode MS" w:eastAsia="Arial Unicode MS" w:hAnsi="Arial Unicode MS" w:cs="Arial Unicode MS"/>
          <w:sz w:val="32"/>
          <w:szCs w:val="32"/>
        </w:rPr>
        <w:t>х</w:t>
      </w:r>
      <w:r w:rsidRPr="000A0638">
        <w:rPr>
          <w:rFonts w:ascii="Arial Unicode MS" w:eastAsia="Arial Unicode MS" w:hAnsi="Arial Unicode MS" w:cs="Arial Unicode MS"/>
          <w:sz w:val="32"/>
          <w:szCs w:val="32"/>
        </w:rPr>
        <w:t xml:space="preserve"> услуг 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(распечатка файлов, сканирование и др.)</w:t>
      </w:r>
      <w:r w:rsidR="000A0638"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, которые оплачиваются в соответствии 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с прейскурантом;</w:t>
      </w:r>
    </w:p>
    <w:p w:rsidR="00F03E3B" w:rsidRPr="00F03E3B" w:rsidRDefault="00F03E3B" w:rsidP="00F03E3B">
      <w:pPr>
        <w:numPr>
          <w:ilvl w:val="0"/>
          <w:numId w:val="2"/>
        </w:numPr>
        <w:tabs>
          <w:tab w:val="clear" w:pos="720"/>
        </w:tabs>
        <w:spacing w:after="100" w:afterAutospacing="1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вносить предложения по размещению и доступу электронных ресурсов в Компьютерном классе.</w:t>
      </w:r>
    </w:p>
    <w:p w:rsidR="00F03E3B" w:rsidRPr="00F03E3B" w:rsidRDefault="00F03E3B" w:rsidP="00F03E3B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2.2.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Пользователи Компьютерного класса обязаны:</w:t>
      </w:r>
    </w:p>
    <w:p w:rsidR="00F03E3B" w:rsidRPr="00902EC2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оставлять верхнюю одежду </w:t>
      </w:r>
      <w:r w:rsidR="00FB2A16">
        <w:rPr>
          <w:rFonts w:ascii="Arial Unicode MS" w:eastAsia="Arial Unicode MS" w:hAnsi="Arial Unicode MS" w:cs="Arial Unicode MS"/>
          <w:sz w:val="32"/>
          <w:szCs w:val="32"/>
        </w:rPr>
        <w:t>в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специально отведенном месте;</w:t>
      </w:r>
      <w:r w:rsidR="00902EC2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входить в класс только в сменной обуви (бахилах);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соблюдать чистоту и порядок на рабочем месте;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входить в класс только с разрешения преподавателя или руководителя Компьютерного класса;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во время работы выполнять требования преподавателей и сотрудников, обслуживающих компьютерный класс;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при использовании внешних накопителей приступать к работе только после проверки их на наличие вредоносного ПО;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производить сохранение файлов, необходимых для выполнения задач, только в указанную папку «Пользователь», расположенную на Рабочем столе. 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Все пользовательские файлы, созданные без согласования, могут быть удалены без предварительного уведомления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>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при появлении программных ошибок или сбоях оборудования немедленно обратиться к преподавателю и/или руководителю; 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бережно относиться к технике, мебели, дополнительным устройствам; 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lastRenderedPageBreak/>
        <w:t>после окончания занятия выполнить завершение сеанса пользователя;</w:t>
      </w:r>
    </w:p>
    <w:p w:rsidR="00F03E3B" w:rsidRPr="00902EC2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предупреждать преподавателя/руководителя о переносе занятий з</w:t>
      </w:r>
      <w:r w:rsidR="00FB2A16">
        <w:rPr>
          <w:rFonts w:ascii="Arial Unicode MS" w:eastAsia="Arial Unicode MS" w:hAnsi="Arial Unicode MS" w:cs="Arial Unicode MS"/>
          <w:sz w:val="32"/>
          <w:szCs w:val="32"/>
        </w:rPr>
        <w:t>аранее (за день до назначенного занятия);</w:t>
      </w:r>
    </w:p>
    <w:p w:rsidR="00F03E3B" w:rsidRPr="00F03E3B" w:rsidRDefault="00F03E3B" w:rsidP="00F03E3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в случае неявки на 2 и более занятий без предупреждения, пользователь автоматически отстраняется от занятий в Компьютерном классе.</w:t>
      </w:r>
    </w:p>
    <w:p w:rsidR="00F03E3B" w:rsidRPr="00F03E3B" w:rsidRDefault="00F03E3B" w:rsidP="00F03E3B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7E3549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</w:pP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3</w:t>
      </w:r>
      <w:r w:rsid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. Ответственность пользователей</w:t>
      </w:r>
    </w:p>
    <w:p w:rsidR="00F03E3B" w:rsidRPr="007E3549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</w:pP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Компьютерного класса</w:t>
      </w:r>
    </w:p>
    <w:p w:rsidR="00F03E3B" w:rsidRPr="00F03E3B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F03E3B" w:rsidRPr="00F03E3B" w:rsidRDefault="00F03E3B" w:rsidP="00F03E3B">
      <w:pPr>
        <w:pStyle w:val="a4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3.1.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Пользователям Компьютерного класса запрещено:</w:t>
      </w:r>
    </w:p>
    <w:p w:rsidR="00FB2A16" w:rsidRDefault="00F03E3B" w:rsidP="00FB2A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находиться в Компьютерном классе в верхней одежде и без сменной обуви;</w:t>
      </w:r>
    </w:p>
    <w:p w:rsidR="00FB2A16" w:rsidRPr="00FB2A16" w:rsidRDefault="00FB2A16" w:rsidP="00FB2A1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B2A16">
        <w:rPr>
          <w:rFonts w:ascii="Arial Unicode MS" w:eastAsia="Arial Unicode MS" w:hAnsi="Arial Unicode MS" w:cs="Arial Unicode MS"/>
          <w:sz w:val="32"/>
          <w:szCs w:val="32"/>
        </w:rPr>
        <w:t xml:space="preserve">работать одновременно за одним компьютером более двум пользователям;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размещать одежду и сумки на рабочих местах;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находиться в Компьютерном классе с едой и напитками;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присоединять или отсоединять кабели, трогать разъемы, провода и розетки;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передвигать компьютеры, открывать системные блоки;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пытаться самостоятельно устранять неисправности в работе аппаратуры;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устанавливать программное обеспечение без разрешения руководителя Компьютерного класса;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lastRenderedPageBreak/>
        <w:t>предпринимать какие бы то ни было действия, имеющие целью изменение полномочий, определенных администратором сети;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предпринимать какие бы то ни было действия, имеющие целью получить несанкционированный доступ к каким-либо ресурсам другого пользователя;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удалять или перемещать чужие файлы; 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использовать и размещать на жестких дисках ПК информацию и программное обеспечение, легальность использования которых не подтверждена соответствующей лицензией;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производить копирование программного обеспечения и других несобственных электронных ресурсов;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повреждать любые наклейки, находящиеся на системных блоках;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посещать эротические и порнографические сайты, пропагандирующие культ насилия, жестокости, войну, терроризм, призывающие к разжиганию национальной или религиозной вражды, а также копировать, распространять и распечатывать информацию подобного содержания;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использовать доступ к сети Интернет для совершения коммерческих сделок, распространения по сети рекламы, спама, коммерческих объявлений;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общаться в чатах и пользоваться ICQ;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шуметь, громко разговаривать;</w:t>
      </w:r>
    </w:p>
    <w:p w:rsidR="00F03E3B" w:rsidRPr="00F03E3B" w:rsidRDefault="00F03E3B" w:rsidP="00F03E3B">
      <w:pPr>
        <w:numPr>
          <w:ilvl w:val="0"/>
          <w:numId w:val="1"/>
        </w:numPr>
        <w:tabs>
          <w:tab w:val="clear" w:pos="720"/>
          <w:tab w:val="num" w:pos="360"/>
        </w:tabs>
        <w:spacing w:after="100" w:afterAutospacing="1"/>
        <w:ind w:left="0" w:firstLine="0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нарушать авторские права и законы копирайта.</w:t>
      </w:r>
    </w:p>
    <w:p w:rsidR="00F03E3B" w:rsidRPr="00F03E3B" w:rsidRDefault="00F03E3B" w:rsidP="00F03E3B">
      <w:pPr>
        <w:autoSpaceDE w:val="0"/>
        <w:autoSpaceDN w:val="0"/>
        <w:adjustRightInd w:val="0"/>
        <w:spacing w:after="100" w:afterAutospacing="1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3.2.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За нарушение настоящих Правил пользователь получает замечание от преподавателя или руководителя. В случае неоднократного или грубого нарушения Правил пользователь отстраняется от занятий в Компьютерном классе.</w:t>
      </w:r>
    </w:p>
    <w:p w:rsidR="00F03E3B" w:rsidRPr="00F03E3B" w:rsidRDefault="00F03E3B" w:rsidP="00F03E3B">
      <w:pPr>
        <w:autoSpaceDE w:val="0"/>
        <w:autoSpaceDN w:val="0"/>
        <w:adjustRightInd w:val="0"/>
        <w:spacing w:after="100" w:afterAutospacing="1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3.3.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В случае порчи или выхода из строя оборудования Компьютерного класса по вине пользователя ремонт и/или замена оборудования производится за счет пользователя.</w:t>
      </w:r>
    </w:p>
    <w:p w:rsidR="00F03E3B" w:rsidRPr="00F03E3B" w:rsidRDefault="00F03E3B" w:rsidP="00F03E3B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3.4.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Пользователь несет ответственность за использование нелицензионных программных продуктов.</w:t>
      </w:r>
    </w:p>
    <w:p w:rsidR="00F03E3B" w:rsidRPr="00F03E3B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7E3549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pacing w:val="20"/>
          <w:sz w:val="32"/>
          <w:szCs w:val="32"/>
        </w:rPr>
      </w:pP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4. Права и обязанности преподавателя</w:t>
      </w:r>
    </w:p>
    <w:p w:rsidR="00F03E3B" w:rsidRPr="007E3549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</w:pPr>
      <w:r w:rsidRPr="007E3549">
        <w:rPr>
          <w:rFonts w:ascii="Arial Unicode MS" w:eastAsia="Arial Unicode MS" w:hAnsi="Arial Unicode MS" w:cs="Arial Unicode MS"/>
          <w:b/>
          <w:spacing w:val="20"/>
          <w:sz w:val="32"/>
          <w:szCs w:val="32"/>
        </w:rPr>
        <w:t>Компьютерного класса</w:t>
      </w:r>
    </w:p>
    <w:p w:rsidR="00F03E3B" w:rsidRPr="00F03E3B" w:rsidRDefault="00F03E3B" w:rsidP="00F03E3B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F03E3B" w:rsidRPr="00F03E3B" w:rsidRDefault="00F03E3B" w:rsidP="00F03E3B">
      <w:pPr>
        <w:pStyle w:val="a4"/>
        <w:tabs>
          <w:tab w:val="left" w:pos="709"/>
        </w:tabs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4.1.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Преподаватель имеет право:</w:t>
      </w:r>
    </w:p>
    <w:p w:rsidR="00F03E3B" w:rsidRPr="00F03E3B" w:rsidRDefault="00F03E3B" w:rsidP="00F03E3B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готовить и предоставлять </w:t>
      </w:r>
      <w:r w:rsidR="000A0638" w:rsidRPr="000A0638">
        <w:rPr>
          <w:rFonts w:ascii="Arial Unicode MS" w:eastAsia="Arial Unicode MS" w:hAnsi="Arial Unicode MS" w:cs="Arial Unicode MS"/>
          <w:sz w:val="32"/>
          <w:szCs w:val="32"/>
        </w:rPr>
        <w:t>специалисту, обслуживающему компьютерное оборудование и сеть</w:t>
      </w:r>
      <w:r w:rsidRPr="000A0638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>Библиотеки заявку на программное обеспечение;</w:t>
      </w:r>
    </w:p>
    <w:p w:rsidR="00F03E3B" w:rsidRPr="00F03E3B" w:rsidRDefault="00F03E3B" w:rsidP="00F03E3B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менять график проведения занятий по согласованию с руководителем Компьютерного класса;</w:t>
      </w:r>
    </w:p>
    <w:p w:rsidR="00F03E3B" w:rsidRPr="00F03E3B" w:rsidRDefault="00F03E3B" w:rsidP="00F03E3B">
      <w:pPr>
        <w:numPr>
          <w:ilvl w:val="0"/>
          <w:numId w:val="5"/>
        </w:numPr>
        <w:tabs>
          <w:tab w:val="clear" w:pos="720"/>
        </w:tabs>
        <w:spacing w:after="100" w:afterAutospacing="1"/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отстранять от занятий пользователей, нарушивших данные Правила.</w:t>
      </w:r>
    </w:p>
    <w:p w:rsidR="00F03E3B" w:rsidRPr="00F03E3B" w:rsidRDefault="00F03E3B" w:rsidP="00F03E3B">
      <w:pPr>
        <w:pStyle w:val="a4"/>
        <w:tabs>
          <w:tab w:val="left" w:pos="709"/>
        </w:tabs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sz w:val="32"/>
          <w:szCs w:val="32"/>
        </w:rPr>
        <w:t>4.2.</w:t>
      </w:r>
      <w:r w:rsidRPr="00F03E3B">
        <w:rPr>
          <w:rFonts w:ascii="Arial Unicode MS" w:eastAsia="Arial Unicode MS" w:hAnsi="Arial Unicode MS" w:cs="Arial Unicode MS"/>
          <w:sz w:val="32"/>
          <w:szCs w:val="32"/>
        </w:rPr>
        <w:t xml:space="preserve"> При работе в Компьютерном классе преподаватель обязан:</w:t>
      </w:r>
    </w:p>
    <w:p w:rsidR="00F03E3B" w:rsidRPr="00F03E3B" w:rsidRDefault="00F03E3B" w:rsidP="00F03E3B">
      <w:pPr>
        <w:numPr>
          <w:ilvl w:val="0"/>
          <w:numId w:val="4"/>
        </w:numPr>
        <w:tabs>
          <w:tab w:val="clear" w:pos="720"/>
          <w:tab w:val="num" w:pos="-18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проводить инструктаж для пользователей по технике безопасности, режиму работы в Компьютерном классе (на первом занятии);</w:t>
      </w:r>
    </w:p>
    <w:p w:rsidR="00F03E3B" w:rsidRPr="00F03E3B" w:rsidRDefault="00F03E3B" w:rsidP="00F03E3B">
      <w:pPr>
        <w:numPr>
          <w:ilvl w:val="0"/>
          <w:numId w:val="4"/>
        </w:numPr>
        <w:tabs>
          <w:tab w:val="clear" w:pos="720"/>
          <w:tab w:val="num" w:pos="-18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lastRenderedPageBreak/>
        <w:t>вести контроль посещаемости и дисциплины;</w:t>
      </w:r>
    </w:p>
    <w:p w:rsidR="00F03E3B" w:rsidRPr="00F03E3B" w:rsidRDefault="00F03E3B" w:rsidP="00F03E3B">
      <w:pPr>
        <w:numPr>
          <w:ilvl w:val="0"/>
          <w:numId w:val="4"/>
        </w:numPr>
        <w:tabs>
          <w:tab w:val="clear" w:pos="720"/>
          <w:tab w:val="num" w:pos="-18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составлять и соблюдать план работы в Компьютерном классе;</w:t>
      </w:r>
    </w:p>
    <w:p w:rsidR="00F03E3B" w:rsidRPr="00F03E3B" w:rsidRDefault="00F03E3B" w:rsidP="00F03E3B">
      <w:pPr>
        <w:numPr>
          <w:ilvl w:val="0"/>
          <w:numId w:val="4"/>
        </w:numPr>
        <w:tabs>
          <w:tab w:val="clear" w:pos="720"/>
          <w:tab w:val="num" w:pos="-18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следить за сохранностью программных продуктов, сетевых и системных настроек. В случае их изменения - восстановить в исходное состояние;</w:t>
      </w:r>
    </w:p>
    <w:p w:rsidR="00F03E3B" w:rsidRPr="00F03E3B" w:rsidRDefault="00F03E3B" w:rsidP="00F03E3B">
      <w:pPr>
        <w:numPr>
          <w:ilvl w:val="0"/>
          <w:numId w:val="4"/>
        </w:numPr>
        <w:tabs>
          <w:tab w:val="clear" w:pos="720"/>
          <w:tab w:val="num" w:pos="-180"/>
        </w:tabs>
        <w:ind w:left="36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sz w:val="32"/>
          <w:szCs w:val="32"/>
        </w:rPr>
        <w:t>не оставлять посетителей во время занятий в Компьютерном классе.</w:t>
      </w:r>
    </w:p>
    <w:p w:rsidR="00F03E3B" w:rsidRPr="00F03E3B" w:rsidRDefault="00F03E3B" w:rsidP="00F03E3B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F03E3B" w:rsidRPr="00F03E3B" w:rsidRDefault="00F03E3B" w:rsidP="00F03E3B">
      <w:pPr>
        <w:jc w:val="center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</w:rPr>
        <w:t xml:space="preserve">5. </w:t>
      </w:r>
      <w:r w:rsidRPr="007E3549">
        <w:rPr>
          <w:rFonts w:ascii="Arial Unicode MS" w:eastAsia="Arial Unicode MS" w:hAnsi="Arial Unicode MS" w:cs="Arial Unicode MS"/>
          <w:b/>
          <w:bCs/>
          <w:color w:val="000000"/>
          <w:spacing w:val="20"/>
          <w:sz w:val="32"/>
          <w:szCs w:val="32"/>
        </w:rPr>
        <w:t>Сотрудники Компьютерного класса не несут ответственность за:</w:t>
      </w:r>
    </w:p>
    <w:p w:rsidR="00F03E3B" w:rsidRPr="00F03E3B" w:rsidRDefault="00F03E3B" w:rsidP="00F03E3B">
      <w:pPr>
        <w:jc w:val="center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:rsidR="00F03E3B" w:rsidRPr="00F03E3B" w:rsidRDefault="00F03E3B" w:rsidP="00F03E3B">
      <w:pPr>
        <w:ind w:left="360" w:hanging="360"/>
        <w:jc w:val="both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–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ab/>
        <w:t xml:space="preserve">содержание сайтов и других ресурсов Интернет; </w:t>
      </w:r>
    </w:p>
    <w:p w:rsidR="00F03E3B" w:rsidRPr="00F03E3B" w:rsidRDefault="00F03E3B" w:rsidP="00F03E3B">
      <w:pPr>
        <w:ind w:left="360" w:hanging="360"/>
        <w:jc w:val="both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>–</w:t>
      </w:r>
      <w:r w:rsidRPr="00F03E3B">
        <w:rPr>
          <w:rFonts w:ascii="Arial Unicode MS" w:eastAsia="Arial Unicode MS" w:hAnsi="Arial Unicode MS" w:cs="Arial Unicode MS"/>
          <w:color w:val="000000"/>
          <w:sz w:val="32"/>
          <w:szCs w:val="32"/>
        </w:rPr>
        <w:tab/>
        <w:t xml:space="preserve">сбой в работе сети Интернет по причинам, не зависящим от Библиотеки. </w:t>
      </w:r>
    </w:p>
    <w:p w:rsidR="00F03E3B" w:rsidRPr="00F03E3B" w:rsidRDefault="00F03E3B" w:rsidP="00F03E3B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F03E3B" w:rsidRPr="00F03E3B" w:rsidRDefault="00F03E3B" w:rsidP="00F03E3B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5F0AFD" w:rsidRPr="00F03E3B" w:rsidRDefault="005F0AFD">
      <w:pPr>
        <w:rPr>
          <w:rFonts w:ascii="Arial Unicode MS" w:eastAsia="Arial Unicode MS" w:hAnsi="Arial Unicode MS" w:cs="Arial Unicode MS"/>
          <w:sz w:val="32"/>
          <w:szCs w:val="32"/>
        </w:rPr>
      </w:pPr>
    </w:p>
    <w:sectPr w:rsidR="005F0AFD" w:rsidRPr="00F03E3B" w:rsidSect="00F03E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A8" w:rsidRDefault="00D942A8" w:rsidP="00F03E3B">
      <w:r>
        <w:separator/>
      </w:r>
    </w:p>
  </w:endnote>
  <w:endnote w:type="continuationSeparator" w:id="0">
    <w:p w:rsidR="00D942A8" w:rsidRDefault="00D942A8" w:rsidP="00F0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A8" w:rsidRDefault="00D942A8" w:rsidP="00F03E3B">
      <w:r>
        <w:separator/>
      </w:r>
    </w:p>
  </w:footnote>
  <w:footnote w:type="continuationSeparator" w:id="0">
    <w:p w:rsidR="00D942A8" w:rsidRDefault="00D942A8" w:rsidP="00F0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38FE"/>
    <w:multiLevelType w:val="hybridMultilevel"/>
    <w:tmpl w:val="64E6217A"/>
    <w:lvl w:ilvl="0" w:tplc="A880A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56D"/>
    <w:multiLevelType w:val="hybridMultilevel"/>
    <w:tmpl w:val="B0CE3B7E"/>
    <w:lvl w:ilvl="0" w:tplc="A880A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106E6"/>
    <w:multiLevelType w:val="hybridMultilevel"/>
    <w:tmpl w:val="0946207E"/>
    <w:lvl w:ilvl="0" w:tplc="045C8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1E85"/>
    <w:multiLevelType w:val="hybridMultilevel"/>
    <w:tmpl w:val="09BAA572"/>
    <w:lvl w:ilvl="0" w:tplc="A880A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3C99"/>
    <w:multiLevelType w:val="hybridMultilevel"/>
    <w:tmpl w:val="04604E38"/>
    <w:lvl w:ilvl="0" w:tplc="A880A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F5D"/>
    <w:multiLevelType w:val="hybridMultilevel"/>
    <w:tmpl w:val="E7089A88"/>
    <w:lvl w:ilvl="0" w:tplc="A880A7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B"/>
    <w:rsid w:val="000310F2"/>
    <w:rsid w:val="000A0638"/>
    <w:rsid w:val="0040659F"/>
    <w:rsid w:val="005F0AFD"/>
    <w:rsid w:val="007A088F"/>
    <w:rsid w:val="007E3549"/>
    <w:rsid w:val="00812D19"/>
    <w:rsid w:val="0081480B"/>
    <w:rsid w:val="00902EC2"/>
    <w:rsid w:val="00D942A8"/>
    <w:rsid w:val="00F03E3B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A923-0CF8-492E-A947-3E4248A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rsid w:val="00F03E3B"/>
    <w:rPr>
      <w:b/>
      <w:caps/>
      <w:sz w:val="20"/>
      <w:szCs w:val="24"/>
    </w:rPr>
  </w:style>
  <w:style w:type="paragraph" w:customStyle="1" w:styleId="a4">
    <w:name w:val="Параграф"/>
    <w:basedOn w:val="a"/>
    <w:rsid w:val="00F03E3B"/>
    <w:pPr>
      <w:jc w:val="both"/>
    </w:pPr>
    <w:rPr>
      <w:bCs/>
      <w:snapToGrid w:val="0"/>
      <w:sz w:val="20"/>
      <w:szCs w:val="24"/>
    </w:rPr>
  </w:style>
  <w:style w:type="paragraph" w:styleId="a5">
    <w:name w:val="Normal (Web)"/>
    <w:basedOn w:val="a"/>
    <w:rsid w:val="00F03E3B"/>
    <w:pPr>
      <w:spacing w:before="150" w:after="150" w:line="384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3E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E3B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E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E3B"/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2015-08-18T04:57:00Z</dcterms:created>
  <dcterms:modified xsi:type="dcterms:W3CDTF">2015-12-09T11:18:00Z</dcterms:modified>
</cp:coreProperties>
</file>