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34" w:rsidRPr="005F73F8" w:rsidRDefault="00446E34" w:rsidP="00446E34">
      <w:pPr>
        <w:jc w:val="center"/>
        <w:rPr>
          <w:b/>
          <w:sz w:val="32"/>
          <w:szCs w:val="32"/>
        </w:rPr>
      </w:pPr>
      <w:r w:rsidRPr="005F73F8">
        <w:rPr>
          <w:rStyle w:val="blk"/>
          <w:b/>
          <w:sz w:val="32"/>
          <w:szCs w:val="32"/>
        </w:rPr>
        <w:t>ПРАВОВОЙ КАЛЕНДАРЬ</w:t>
      </w:r>
    </w:p>
    <w:p w:rsidR="00446E34" w:rsidRPr="005F73F8" w:rsidRDefault="00446E34" w:rsidP="00446E34">
      <w:pPr>
        <w:jc w:val="center"/>
        <w:rPr>
          <w:b/>
          <w:sz w:val="32"/>
          <w:szCs w:val="32"/>
        </w:rPr>
      </w:pPr>
      <w:r>
        <w:rPr>
          <w:rStyle w:val="blk"/>
          <w:b/>
          <w:sz w:val="32"/>
          <w:szCs w:val="32"/>
        </w:rPr>
        <w:t>на I</w:t>
      </w:r>
      <w:r>
        <w:rPr>
          <w:rStyle w:val="blk"/>
          <w:b/>
          <w:sz w:val="32"/>
          <w:szCs w:val="32"/>
          <w:lang w:val="en-US"/>
        </w:rPr>
        <w:t>V</w:t>
      </w:r>
      <w:r w:rsidRPr="005F73F8">
        <w:rPr>
          <w:rStyle w:val="blk"/>
          <w:b/>
          <w:sz w:val="32"/>
          <w:szCs w:val="32"/>
        </w:rPr>
        <w:t xml:space="preserve"> квартал 2015 года</w:t>
      </w:r>
    </w:p>
    <w:p w:rsidR="00516E4A" w:rsidRPr="00446E34" w:rsidRDefault="00516E4A">
      <w:pPr>
        <w:rPr>
          <w:sz w:val="28"/>
          <w:szCs w:val="28"/>
        </w:rPr>
      </w:pPr>
    </w:p>
    <w:p w:rsidR="00446E34" w:rsidRPr="00446E34" w:rsidRDefault="00446E34" w:rsidP="00446E34">
      <w:pPr>
        <w:pStyle w:val="ConsPlusNormal"/>
        <w:ind w:firstLine="540"/>
        <w:jc w:val="both"/>
        <w:outlineLvl w:val="1"/>
        <w:rPr>
          <w:bCs/>
          <w:sz w:val="28"/>
          <w:szCs w:val="28"/>
        </w:rPr>
      </w:pPr>
    </w:p>
    <w:p w:rsidR="00446E34" w:rsidRPr="00446E34" w:rsidRDefault="00446E34" w:rsidP="00446E34">
      <w:pPr>
        <w:pStyle w:val="ConsPlusNormal"/>
        <w:ind w:firstLine="540"/>
        <w:jc w:val="both"/>
        <w:outlineLvl w:val="1"/>
        <w:rPr>
          <w:bCs/>
          <w:sz w:val="28"/>
          <w:szCs w:val="28"/>
        </w:rPr>
      </w:pPr>
    </w:p>
    <w:p w:rsidR="00446E34" w:rsidRPr="00446E34" w:rsidRDefault="00446E34" w:rsidP="00446E34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E34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НАЛОГИ</w:t>
      </w:r>
    </w:p>
    <w:p w:rsidR="00446E34" w:rsidRPr="00446E34" w:rsidRDefault="00446E34" w:rsidP="00446E34">
      <w:pPr>
        <w:pStyle w:val="ConsPlusNormal"/>
        <w:ind w:firstLine="540"/>
        <w:jc w:val="both"/>
      </w:pPr>
    </w:p>
    <w:p w:rsidR="00446E34" w:rsidRPr="00446E34" w:rsidRDefault="00446E34" w:rsidP="00446E34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 2015 года и</w:t>
      </w:r>
      <w:r w:rsidRPr="00446E34">
        <w:rPr>
          <w:rFonts w:ascii="Times New Roman" w:eastAsia="Times New Roman" w:hAnsi="Times New Roman" w:cs="Times New Roman"/>
          <w:b/>
          <w:bCs/>
          <w:sz w:val="28"/>
          <w:szCs w:val="28"/>
        </w:rPr>
        <w:t>стекает срок предоставления налогоплательщиками уведомления о льготе по налогу на имущество физических лиц для ее применения в 2016 году</w:t>
      </w:r>
    </w:p>
    <w:p w:rsidR="00446E34" w:rsidRPr="00446E34" w:rsidRDefault="00446E34" w:rsidP="00446E34">
      <w:pPr>
        <w:pStyle w:val="ConsPlusNormal"/>
        <w:ind w:left="540" w:firstLine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E34">
        <w:t>(</w:t>
      </w:r>
      <w:r w:rsidRPr="00446E3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55C5D">
        <w:rPr>
          <w:rFonts w:ascii="Times New Roman" w:eastAsia="Times New Roman" w:hAnsi="Times New Roman" w:cs="Times New Roman"/>
          <w:sz w:val="24"/>
          <w:szCs w:val="24"/>
        </w:rPr>
        <w:t>едеральный закон от 04.10.2014 №</w:t>
      </w:r>
      <w:r w:rsidRPr="00446E34">
        <w:rPr>
          <w:rFonts w:ascii="Times New Roman" w:eastAsia="Times New Roman" w:hAnsi="Times New Roman" w:cs="Times New Roman"/>
          <w:sz w:val="24"/>
          <w:szCs w:val="24"/>
        </w:rPr>
        <w:t xml:space="preserve"> 284-ФЗ)</w:t>
      </w:r>
    </w:p>
    <w:p w:rsidR="00446E34" w:rsidRPr="00207FC3" w:rsidRDefault="00446E34" w:rsidP="00446E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46E34" w:rsidRPr="00207FC3" w:rsidRDefault="00446E34" w:rsidP="00446E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46E34" w:rsidRPr="00446E34" w:rsidRDefault="00446E34" w:rsidP="00446E34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E34">
        <w:rPr>
          <w:rFonts w:ascii="Times New Roman" w:eastAsia="Times New Roman" w:hAnsi="Times New Roman" w:cs="Times New Roman"/>
          <w:b/>
          <w:bCs/>
          <w:sz w:val="28"/>
          <w:szCs w:val="28"/>
        </w:rPr>
        <w:t>ПЕНСИОННОЕ СТРАХОВАНИЕ</w:t>
      </w:r>
    </w:p>
    <w:p w:rsidR="00446E34" w:rsidRDefault="00446E34" w:rsidP="00446E34">
      <w:pPr>
        <w:pStyle w:val="ConsPlusNormal"/>
        <w:ind w:firstLine="540"/>
        <w:jc w:val="both"/>
      </w:pPr>
    </w:p>
    <w:p w:rsidR="00446E34" w:rsidRPr="00446E34" w:rsidRDefault="00446E34" w:rsidP="00207FC3">
      <w:pPr>
        <w:pStyle w:val="ConsPlusNormal"/>
        <w:numPr>
          <w:ilvl w:val="0"/>
          <w:numId w:val="1"/>
        </w:numPr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 декабря 2015 года и</w:t>
      </w:r>
      <w:r w:rsidRPr="00446E34">
        <w:rPr>
          <w:rFonts w:ascii="Times New Roman" w:eastAsia="Times New Roman" w:hAnsi="Times New Roman" w:cs="Times New Roman"/>
          <w:b/>
          <w:bCs/>
          <w:sz w:val="28"/>
          <w:szCs w:val="28"/>
        </w:rPr>
        <w:t>стекает срок, в течение которого граждане 1967 года рождения и моложе, у которых за счет обязательных страховых взносов в ПРФ, перечисляемых работодателями, формируются пенсионные накопления, должны сделать выбор варианта пенсионного обеспечения</w:t>
      </w:r>
    </w:p>
    <w:p w:rsidR="00446E34" w:rsidRPr="00446E34" w:rsidRDefault="00446E34" w:rsidP="00207FC3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6E34">
        <w:rPr>
          <w:rFonts w:ascii="Times New Roman" w:eastAsia="Times New Roman" w:hAnsi="Times New Roman" w:cs="Times New Roman"/>
          <w:sz w:val="28"/>
          <w:szCs w:val="28"/>
        </w:rPr>
        <w:t>С целью формирования накопительной части пенсии гражданам предоставляется право выйти из государственной управляющей компании и направить свои денежные средства в негосударственную управляющую компанию или в один из негосударственных пенсионных фондов.</w:t>
      </w:r>
    </w:p>
    <w:p w:rsidR="00446E34" w:rsidRPr="00446E34" w:rsidRDefault="00446E34" w:rsidP="00207FC3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6E34">
        <w:rPr>
          <w:rFonts w:ascii="Times New Roman" w:eastAsia="Times New Roman" w:hAnsi="Times New Roman" w:cs="Times New Roman"/>
          <w:sz w:val="28"/>
          <w:szCs w:val="28"/>
        </w:rPr>
        <w:t>В случае, если гражданин отказывается от формирования накопительной пенсии, работодатель направляет страховые взносы только на формирование страховой пенсии.</w:t>
      </w:r>
    </w:p>
    <w:p w:rsidR="00446E34" w:rsidRPr="00446E34" w:rsidRDefault="00446E34" w:rsidP="00207FC3">
      <w:pPr>
        <w:pStyle w:val="ConsPlusNormal"/>
        <w:spacing w:after="120"/>
        <w:ind w:left="540" w:firstLine="169"/>
        <w:jc w:val="both"/>
        <w:rPr>
          <w:rFonts w:ascii="Times New Roman" w:hAnsi="Times New Roman" w:cs="Times New Roman"/>
          <w:sz w:val="24"/>
          <w:szCs w:val="24"/>
        </w:rPr>
      </w:pPr>
      <w:r w:rsidRPr="00446E34">
        <w:rPr>
          <w:rFonts w:ascii="Times New Roman" w:hAnsi="Times New Roman" w:cs="Times New Roman"/>
          <w:sz w:val="24"/>
          <w:szCs w:val="24"/>
        </w:rPr>
        <w:t>(Ф</w:t>
      </w:r>
      <w:r w:rsidR="00A55C5D">
        <w:rPr>
          <w:rFonts w:ascii="Times New Roman" w:hAnsi="Times New Roman" w:cs="Times New Roman"/>
          <w:sz w:val="24"/>
          <w:szCs w:val="24"/>
        </w:rPr>
        <w:t>едеральный закон от 04.12.2013 №</w:t>
      </w:r>
      <w:r w:rsidRPr="00446E34">
        <w:rPr>
          <w:rFonts w:ascii="Times New Roman" w:hAnsi="Times New Roman" w:cs="Times New Roman"/>
          <w:sz w:val="24"/>
          <w:szCs w:val="24"/>
        </w:rPr>
        <w:t xml:space="preserve"> 351-ФЗ)</w:t>
      </w:r>
    </w:p>
    <w:p w:rsidR="00446E34" w:rsidRDefault="00446E34" w:rsidP="00446E34">
      <w:pPr>
        <w:pStyle w:val="ConsPlusNormal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</w:p>
    <w:p w:rsidR="00207FC3" w:rsidRDefault="00207FC3" w:rsidP="00446E34">
      <w:pPr>
        <w:pStyle w:val="ConsPlusNormal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</w:p>
    <w:p w:rsidR="00207FC3" w:rsidRPr="00207FC3" w:rsidRDefault="00207FC3" w:rsidP="00207FC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7FC3">
        <w:rPr>
          <w:rFonts w:ascii="Times New Roman" w:eastAsia="Times New Roman" w:hAnsi="Times New Roman" w:cs="Times New Roman"/>
          <w:b/>
          <w:bCs/>
          <w:sz w:val="28"/>
          <w:szCs w:val="28"/>
        </w:rPr>
        <w:t>БАНКРОТСТВО</w:t>
      </w:r>
    </w:p>
    <w:p w:rsidR="00207FC3" w:rsidRPr="00A55C5D" w:rsidRDefault="00207FC3" w:rsidP="00207F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7FC3" w:rsidRPr="00A55C5D" w:rsidRDefault="00207FC3" w:rsidP="00A55C5D">
      <w:pPr>
        <w:pStyle w:val="ConsPlusNormal"/>
        <w:numPr>
          <w:ilvl w:val="0"/>
          <w:numId w:val="1"/>
        </w:numPr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b/>
          <w:bCs/>
          <w:sz w:val="28"/>
          <w:szCs w:val="28"/>
        </w:rPr>
        <w:t>С 1 октября 2015 года н</w:t>
      </w:r>
      <w:r w:rsidRPr="00A55C5D">
        <w:rPr>
          <w:rFonts w:ascii="Times New Roman" w:eastAsia="Times New Roman" w:hAnsi="Times New Roman" w:cs="Times New Roman"/>
          <w:b/>
          <w:bCs/>
          <w:sz w:val="28"/>
          <w:szCs w:val="28"/>
        </w:rPr>
        <w:t>ачинают применяться положения о банкротстве граждан, не являющихся индивидуальными предпринимателями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В связи с этим внесены поправки в ГК РФ, КоАП РФ, АПК РФ, а также в Фе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деральные законы от 26.10.2002 №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 xml:space="preserve"> 127-ФЗ 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О несостоятельности (банкротстве)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», от 07.08.2001 № 115-ФЗ «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», от 15.08.1996 № 114-ФЗ «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О порядке выезда из Российской Федерации и въезда в Российскую Федерацию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 xml:space="preserve"> 30.12.2004 № 218-ФЗ «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О кредитных историях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» и от 02.10.2007 № 229-ФЗ «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Об исполнительном производстве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В частности, закрепляются основания, порядок и последствия признания таких граждан несостоятельными. Уточняются процедуры, применяемые в деле о банкротстве гражданина-должника, особенности рассмотрения дела о банкротстве гражданина в случае его смерти.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 xml:space="preserve">Признавать граждан-должников банкротами будут арбитражные суды, а не суды 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lastRenderedPageBreak/>
        <w:t>общей юрисдикции, как планировалось первоначально.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Изменяется правовое регулирование несостоятельности (банкротства) индивидуальных предпринимателей. В частности, для индив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идуальных предпринимателей,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 xml:space="preserve"> как и для граждан, теперь в деле о банкротстве применяются процедуры реструктуризации долгов, реализации имущества и мировое соглашение. Кроме того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предусматривается, что рассмотрение дела о банкротстве индивидуального предпринимателя в случае его смерти осуществляется с учетом особенностей, установленных для рассмотрения дела о банкротстве гражданина в случае его смерти.</w:t>
      </w:r>
    </w:p>
    <w:p w:rsidR="00207FC3" w:rsidRDefault="00207FC3" w:rsidP="00A55C5D">
      <w:pPr>
        <w:pStyle w:val="ConsPlusNormal"/>
        <w:ind w:firstLine="539"/>
        <w:jc w:val="both"/>
        <w:outlineLvl w:val="1"/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Приказом Минэконо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мразвития России от 05.08.2015 №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 xml:space="preserve"> 530 вводятся форма списка кредиторов и должников гражданина, а также форма описи имущества гражданина, которые представляются гражданином при обращении в суд с заявлением о признании его банкротом</w:t>
      </w:r>
      <w:r>
        <w:t>.</w:t>
      </w:r>
    </w:p>
    <w:p w:rsidR="00207FC3" w:rsidRPr="00A55C5D" w:rsidRDefault="00207FC3" w:rsidP="00207FC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55C5D">
        <w:rPr>
          <w:rFonts w:ascii="Times New Roman" w:hAnsi="Times New Roman" w:cs="Times New Roman"/>
          <w:sz w:val="24"/>
          <w:szCs w:val="24"/>
        </w:rPr>
        <w:t>(Федеральный закон о</w:t>
      </w:r>
      <w:r w:rsidR="00A55C5D">
        <w:rPr>
          <w:rFonts w:ascii="Times New Roman" w:hAnsi="Times New Roman" w:cs="Times New Roman"/>
          <w:sz w:val="24"/>
          <w:szCs w:val="24"/>
        </w:rPr>
        <w:t>т 29.06.2015 №</w:t>
      </w:r>
      <w:r w:rsidRPr="00A55C5D">
        <w:rPr>
          <w:rFonts w:ascii="Times New Roman" w:hAnsi="Times New Roman" w:cs="Times New Roman"/>
          <w:sz w:val="24"/>
          <w:szCs w:val="24"/>
        </w:rPr>
        <w:t xml:space="preserve"> 154-ФЗ; Приказ Минэконо</w:t>
      </w:r>
      <w:r w:rsidR="00A55C5D">
        <w:rPr>
          <w:rFonts w:ascii="Times New Roman" w:hAnsi="Times New Roman" w:cs="Times New Roman"/>
          <w:sz w:val="24"/>
          <w:szCs w:val="24"/>
        </w:rPr>
        <w:t>мразвития России от 05.08.2015 №</w:t>
      </w:r>
      <w:r w:rsidRPr="00A55C5D">
        <w:rPr>
          <w:rFonts w:ascii="Times New Roman" w:hAnsi="Times New Roman" w:cs="Times New Roman"/>
          <w:sz w:val="24"/>
          <w:szCs w:val="24"/>
        </w:rPr>
        <w:t xml:space="preserve"> 530)</w:t>
      </w:r>
    </w:p>
    <w:p w:rsidR="00207FC3" w:rsidRDefault="00207FC3" w:rsidP="00207FC3">
      <w:pPr>
        <w:pStyle w:val="ConsPlusNormal"/>
        <w:ind w:firstLine="540"/>
        <w:jc w:val="both"/>
      </w:pPr>
    </w:p>
    <w:p w:rsidR="00207FC3" w:rsidRPr="00A55C5D" w:rsidRDefault="00207FC3" w:rsidP="00A55C5D">
      <w:pPr>
        <w:pStyle w:val="ConsPlusNormal"/>
        <w:numPr>
          <w:ilvl w:val="0"/>
          <w:numId w:val="1"/>
        </w:numPr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1 октября 2015 года </w:t>
      </w:r>
      <w:r w:rsidRPr="00A55C5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55C5D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водится административная ответственность за фиктивное или преднамеренное банкротство, если эти действия не содержат уголовно наказуемых деяний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Указанные правонарушения влекут наложение административного штрафа на граждан в размере от 1 тыс. до 3-х тыс. руб.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Также вводятся новые составы административных правонарушений, в частности: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- неисполнение гражданином обязанности по подаче заявления о признании гражданина банкротом в арбитражный суд в случаях, предусмотренных законодательством о несостоятельности (банкротстве), теперь влечет наложение административного штрафа на граждан в размере от 1 тыс. до 3-х тыс. руб.;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- незаконное воспрепятствование индивидуальным предпринимателем или гражданином деятельности арбитражного управляющего, утвержденного арбитражным судом в деле о банкротстве индивидуального предпринимателя или гражданина, включая уклонение или отказ от предоставления информации в случаях, предусмотренных законодательством о несостоятельности (банкротстве), передачи арбитражному управляющему документов, необходимых для исполнения возложенных на него обязанностей, если эти действия (бездействие) не содержат уголовно наказуемых деяний, теперь влечет наложение административного штрафа на граждан в размере от 1 тыс. до 3-х тыс. руб.; на должностных лиц - от 5 тыс. до 10 тыс. руб. или дисквалификацию на срок от 6 мес. до 2-х лет.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55C5D">
        <w:rPr>
          <w:rFonts w:ascii="Times New Roman" w:eastAsia="Times New Roman" w:hAnsi="Times New Roman" w:cs="Times New Roman"/>
          <w:sz w:val="24"/>
          <w:szCs w:val="24"/>
        </w:rPr>
        <w:t>(Ф</w:t>
      </w:r>
      <w:r w:rsidR="00A55C5D">
        <w:rPr>
          <w:rFonts w:ascii="Times New Roman" w:eastAsia="Times New Roman" w:hAnsi="Times New Roman" w:cs="Times New Roman"/>
          <w:sz w:val="24"/>
          <w:szCs w:val="24"/>
        </w:rPr>
        <w:t>едеральный закон от 29.06.2015 №</w:t>
      </w:r>
      <w:r w:rsidRPr="00A55C5D">
        <w:rPr>
          <w:rFonts w:ascii="Times New Roman" w:eastAsia="Times New Roman" w:hAnsi="Times New Roman" w:cs="Times New Roman"/>
          <w:sz w:val="24"/>
          <w:szCs w:val="24"/>
        </w:rPr>
        <w:t xml:space="preserve"> 154-ФЗ)</w:t>
      </w:r>
    </w:p>
    <w:p w:rsidR="00207FC3" w:rsidRPr="00A55C5D" w:rsidRDefault="00207FC3" w:rsidP="00446E34">
      <w:pPr>
        <w:pStyle w:val="ConsPlusNormal"/>
        <w:ind w:left="540" w:firstLine="169"/>
        <w:jc w:val="both"/>
        <w:rPr>
          <w:rFonts w:ascii="Times New Roman" w:hAnsi="Times New Roman" w:cs="Times New Roman"/>
          <w:sz w:val="24"/>
          <w:szCs w:val="24"/>
        </w:rPr>
      </w:pPr>
    </w:p>
    <w:p w:rsidR="00207FC3" w:rsidRPr="00207FC3" w:rsidRDefault="00207FC3" w:rsidP="00446E34">
      <w:pPr>
        <w:pStyle w:val="ConsPlusNormal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</w:p>
    <w:p w:rsidR="00207FC3" w:rsidRPr="00207FC3" w:rsidRDefault="00207FC3" w:rsidP="00207FC3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7FC3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ЗАПРЕТ КУРЕНИЯ ТАБАКА</w:t>
      </w:r>
    </w:p>
    <w:p w:rsidR="00207FC3" w:rsidRDefault="00207FC3" w:rsidP="00207FC3"/>
    <w:p w:rsidR="00207FC3" w:rsidRPr="00A55C5D" w:rsidRDefault="00A55C5D" w:rsidP="00A55C5D">
      <w:pPr>
        <w:pStyle w:val="ConsPlusNormal"/>
        <w:numPr>
          <w:ilvl w:val="0"/>
          <w:numId w:val="1"/>
        </w:numPr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14 октября в</w:t>
      </w:r>
      <w:r w:rsidR="00207FC3" w:rsidRPr="00A55C5D">
        <w:rPr>
          <w:rFonts w:ascii="Times New Roman" w:eastAsia="Times New Roman" w:hAnsi="Times New Roman" w:cs="Times New Roman"/>
          <w:b/>
          <w:bCs/>
          <w:sz w:val="28"/>
          <w:szCs w:val="28"/>
        </w:rPr>
        <w:t>водятся требования к выделению и оснащению специальных мест на открытом воздухе для курения табака, а также к выделению и оборудованию изолированных помещений для курения табака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 xml:space="preserve">Специальные места и изолированные помещения, предназначенные для курения табака, должны соответствовать определенным гигиеническим нормативам 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содержания загрязняющих веществ в атмосферном воздухе и санитарным правилам.</w:t>
      </w:r>
    </w:p>
    <w:p w:rsidR="00207FC3" w:rsidRPr="00A55C5D" w:rsidRDefault="00207FC3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C5D">
        <w:rPr>
          <w:rFonts w:ascii="Times New Roman" w:eastAsia="Times New Roman" w:hAnsi="Times New Roman" w:cs="Times New Roman"/>
          <w:sz w:val="28"/>
          <w:szCs w:val="28"/>
        </w:rPr>
        <w:t>Кроме того, специальные места на открытом возду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хе должны быть оснащены знаком «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Место для курения</w:t>
      </w:r>
      <w:r w:rsidR="00A55C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5C5D">
        <w:rPr>
          <w:rFonts w:ascii="Times New Roman" w:eastAsia="Times New Roman" w:hAnsi="Times New Roman" w:cs="Times New Roman"/>
          <w:sz w:val="28"/>
          <w:szCs w:val="28"/>
        </w:rPr>
        <w:t>, пепельницами, искусственным освещением (в темное время суток). Изолированные помещения необходимо оборудовать в том числе огнетушителем, искусственным освещением и системой вентиляции.</w:t>
      </w:r>
    </w:p>
    <w:p w:rsidR="00207FC3" w:rsidRPr="00A55C5D" w:rsidRDefault="00A55C5D" w:rsidP="00A55C5D">
      <w:pPr>
        <w:pStyle w:val="ConsPlusNormal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(Приказ Минстроя России № 756/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Минздрава России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07FC3" w:rsidRPr="00A55C5D">
        <w:rPr>
          <w:rFonts w:ascii="Times New Roman" w:eastAsia="Times New Roman" w:hAnsi="Times New Roman" w:cs="Times New Roman"/>
          <w:sz w:val="24"/>
          <w:szCs w:val="24"/>
        </w:rPr>
        <w:t xml:space="preserve"> 786</w:t>
      </w:r>
      <w:proofErr w:type="gramEnd"/>
      <w:r w:rsidR="00207FC3" w:rsidRPr="00A55C5D">
        <w:rPr>
          <w:rFonts w:ascii="Times New Roman" w:eastAsia="Times New Roman" w:hAnsi="Times New Roman" w:cs="Times New Roman"/>
          <w:sz w:val="24"/>
          <w:szCs w:val="24"/>
        </w:rPr>
        <w:t>н от 28.11.2014)</w:t>
      </w:r>
    </w:p>
    <w:p w:rsidR="00446E34" w:rsidRPr="00A55C5D" w:rsidRDefault="00446E34" w:rsidP="00446E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55C5D" w:rsidRDefault="00A55C5D" w:rsidP="00446E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55C5D" w:rsidRPr="00A55C5D" w:rsidRDefault="00A55C5D" w:rsidP="00446E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55C5D" w:rsidRPr="005F73F8" w:rsidRDefault="00A55C5D" w:rsidP="00A55C5D">
      <w:pPr>
        <w:ind w:firstLine="540"/>
        <w:jc w:val="both"/>
        <w:rPr>
          <w:sz w:val="28"/>
          <w:szCs w:val="28"/>
        </w:rPr>
      </w:pPr>
      <w:r w:rsidRPr="005F73F8">
        <w:rPr>
          <w:sz w:val="28"/>
          <w:szCs w:val="28"/>
        </w:rPr>
        <w:t>В календаре не приводи</w:t>
      </w:r>
      <w:bookmarkStart w:id="0" w:name="_GoBack"/>
      <w:bookmarkEnd w:id="0"/>
      <w:r w:rsidRPr="005F73F8">
        <w:rPr>
          <w:sz w:val="28"/>
          <w:szCs w:val="28"/>
        </w:rPr>
        <w:t>тся информация о вступлении в силу нормативных правовых актов субъектов Российской Федерации и органов местного самоуправления.</w:t>
      </w:r>
    </w:p>
    <w:p w:rsidR="00A55C5D" w:rsidRPr="00B13D02" w:rsidRDefault="00A55C5D" w:rsidP="00A55C5D"/>
    <w:p w:rsidR="00A55C5D" w:rsidRDefault="00A55C5D" w:rsidP="00A55C5D"/>
    <w:p w:rsidR="00A55C5D" w:rsidRDefault="00A55C5D" w:rsidP="00A55C5D"/>
    <w:p w:rsidR="00A55C5D" w:rsidRPr="00B13D02" w:rsidRDefault="00A55C5D" w:rsidP="00A55C5D"/>
    <w:p w:rsidR="00A55C5D" w:rsidRPr="005F73F8" w:rsidRDefault="00A55C5D" w:rsidP="00A55C5D">
      <w:pPr>
        <w:jc w:val="right"/>
        <w:rPr>
          <w:b/>
        </w:rPr>
      </w:pPr>
      <w:r w:rsidRPr="005F73F8">
        <w:rPr>
          <w:b/>
        </w:rPr>
        <w:t>Использована информация «Правового календаря</w:t>
      </w:r>
      <w:r>
        <w:rPr>
          <w:b/>
        </w:rPr>
        <w:t xml:space="preserve"> на I</w:t>
      </w:r>
      <w:r>
        <w:rPr>
          <w:b/>
          <w:lang w:val="en-US"/>
        </w:rPr>
        <w:t>V</w:t>
      </w:r>
      <w:r>
        <w:rPr>
          <w:b/>
        </w:rPr>
        <w:t xml:space="preserve"> квартал 2015 года</w:t>
      </w:r>
      <w:proofErr w:type="gramStart"/>
      <w:r>
        <w:rPr>
          <w:b/>
        </w:rPr>
        <w:t>»,</w:t>
      </w:r>
      <w:r>
        <w:rPr>
          <w:b/>
        </w:rPr>
        <w:br/>
      </w:r>
      <w:r w:rsidRPr="005F73F8">
        <w:rPr>
          <w:b/>
        </w:rPr>
        <w:t>подготовленного</w:t>
      </w:r>
      <w:proofErr w:type="gramEnd"/>
      <w:r w:rsidRPr="005F73F8">
        <w:rPr>
          <w:b/>
        </w:rPr>
        <w:t xml:space="preserve"> специалистами СПС </w:t>
      </w:r>
      <w:proofErr w:type="spellStart"/>
      <w:r w:rsidRPr="005F73F8">
        <w:rPr>
          <w:b/>
        </w:rPr>
        <w:t>КонсультантПлюс</w:t>
      </w:r>
      <w:proofErr w:type="spellEnd"/>
      <w:r w:rsidRPr="005F73F8">
        <w:rPr>
          <w:b/>
        </w:rPr>
        <w:t>.</w:t>
      </w:r>
    </w:p>
    <w:p w:rsidR="00A55C5D" w:rsidRPr="00A55C5D" w:rsidRDefault="00A55C5D" w:rsidP="00446E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A55C5D" w:rsidRPr="00A55C5D" w:rsidSect="00446E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72046"/>
    <w:multiLevelType w:val="hybridMultilevel"/>
    <w:tmpl w:val="61186278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4A"/>
    <w:rsid w:val="00027C12"/>
    <w:rsid w:val="001704CC"/>
    <w:rsid w:val="00207FC3"/>
    <w:rsid w:val="003821B0"/>
    <w:rsid w:val="00446E34"/>
    <w:rsid w:val="00516E4A"/>
    <w:rsid w:val="00802763"/>
    <w:rsid w:val="008E0C34"/>
    <w:rsid w:val="00A55C5D"/>
    <w:rsid w:val="00AF3564"/>
    <w:rsid w:val="00C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2EFF-7AF7-4155-A29E-044FD9D2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2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44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2015-10-08T12:31:00Z</dcterms:created>
  <dcterms:modified xsi:type="dcterms:W3CDTF">2015-10-24T07:50:00Z</dcterms:modified>
</cp:coreProperties>
</file>